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[silent]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afternoon,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Asplen,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NCJA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shout-out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TRACKtech,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sponsor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forum.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TRACKtech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utilization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cetera,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TRACKtech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logistical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items.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session.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registered,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NCJA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Q&amp;A.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NCJA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session,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launching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briefly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Russo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initiatives.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Russo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Russo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secretary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Lopez-Canseco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approximately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October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1997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female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coordinating,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day-to-day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Bureau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reentry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master's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bachelor's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psychology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Antonio.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graduate,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ICCA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emphasis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utilization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registration,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repetitive,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$850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quote-unquote,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domestically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internationally.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$150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distributed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leveraging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formula,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utilizing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efficient,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magnificent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$850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fantastic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expenses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utilized,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purchases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equipment,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enforcement,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personnel,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equipment,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sanitizer,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expenses,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distribution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inmates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tribal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jails,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facilitate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expenses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collateral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consequences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distributed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arise.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NCJA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abbreviated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Thumbs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distancing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daunting.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Friedman,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perceived,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knee-deep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decades.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dynamic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inmates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incarceration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heavily.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Tele-supervision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concept.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decades.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embraced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respects,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accelerating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bolster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landscape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tele-supervision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buckets,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location-based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house-arrest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determining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maintaining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mid-1980s.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24/7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Check-in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decades.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automated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kiosks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Alcohol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leveraged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decades.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breathalyzer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well-established.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breathalyzers,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handheld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prompted,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samples.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Interlocks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DWI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transdermal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devices,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bracelets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insensible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perspiration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alcohol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hands-off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collaboration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pre-COVID,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jurisdictions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clientele.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jurisdictions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geographic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jurisdiction.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scope,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leveraging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sessions,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jurisdictions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leveraging...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Nebraska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leveraging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sheriff's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well-established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WebEx,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sessions.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Well-established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tele-supervision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decades.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incorporated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shape,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check-ins,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alcohol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collaboration.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downloaded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offender's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ubiquity.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'60s.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pockets,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breathalyzer,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dumb,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capabilities.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internet-enabled.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fingertips.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built-in,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wifi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triangulation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techniques.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wireless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documents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seamlessly,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overstated.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peripherals.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ubiquity.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81%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surprisingly,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skewed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Anecdotally,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vendor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ubiquity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possibilities,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elements.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product-centered.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check-ins,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enforcement?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employed?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scheduled,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random.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client-initiated.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proactively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documenting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biometric,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two-piece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tethered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Bluetooth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bracelet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proximity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calendar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obligations,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calendars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pro-social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networks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calendars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Johnny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Thursday,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peripherals.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peripherals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breathalyzer.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breathalyzer.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documented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capabilities,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transmitted.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reinforcements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Evidence-based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automatic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attaboys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acknowledging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gamification.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parameters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certificate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supermarket,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groceries,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parole.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welfare.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HIPPA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cross-agency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documentation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automated,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overstated,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sessions,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sessions.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refrigerator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refrigerator,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alcohol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coffee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cognitive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leveraging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clientele.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isolated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disconnected.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face-to-face,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electronically.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inhibition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confrontational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multiplier.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efficient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appointments,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misconnections.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Theoretically,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dollar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budgets,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budgets,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efficiently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built-for-purpose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R&amp;D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vendors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consumer-driven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occurring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Samsung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built-in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breathalyzer.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inmates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reentry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preliminary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searches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sampling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vendors,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exhaustive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endorsements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rapidly.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vendor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niche.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April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practitioner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NCJA,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Bureau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10-year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forbidden.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Bureau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Bureau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embracing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dramatically.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October,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unbeknownst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October,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21st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century.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embracing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uphill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embraced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whereabouts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escape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procedures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escape,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verify.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So-and-so,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check-in,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whereabouts."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obstacles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searching,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inmates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confinement,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confinement.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obligations,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ankle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whereabouts.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check-in,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reconciled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check-in.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schedule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schedule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flexibility,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dynamic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ownership.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ankle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reinforcement,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attaboys,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reinforcement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behavior.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ankle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check-in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check-ins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check-ins,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ankle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navigating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obstacles.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check-in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check-in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compliance."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check-in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fortune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confinement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confinement.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face-to-face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ankle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incentive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reprimand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replacing...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replacing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recidivism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criminogenic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reinforcement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rewarding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clientele,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bracelets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circumvented.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circumvented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vulnerabilities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tethered,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check-in,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responded,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check-in.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check-in,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ankle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schedule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transportation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system..."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reintegration.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compensate,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frankly,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monitored?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00:44:35].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inherent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entails.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avenues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budgets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Corollary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matrices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analyze,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analyze,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vendor,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accountability.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yesterday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Bureau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infractions?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hiring.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searching?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database,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capturing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metrics.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fine-tune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failures,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skeptical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fine-tuning,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adapting.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thousands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thousands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anomalies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siloed,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corollary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cetera?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permissions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searching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Antonio.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searching,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integrate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duplicity.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applicability,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offenders,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trafficking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murder.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incorporate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tele-supervision,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bucket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containment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exclusion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exclusion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session.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survey?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dedicate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time-consuming.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21st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century,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hallway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partnership.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backfire.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enables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caseload.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fascination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glossy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shiny,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low-risk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offenders,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consequences.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low-risk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pitfall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trouble,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widening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spectrum,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high-risk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offenders,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augment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utilization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utilizing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utilizing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violations,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efficient,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reallocate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higher-risk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low-risk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budgets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budgets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proactively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enabling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workload,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00:58:37].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premise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adequately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 Russo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COVID-related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utilize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Lopez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