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455E5" w14:textId="77777777" w:rsidR="00FB2E59" w:rsidRPr="0011415F" w:rsidRDefault="00FB2E59" w:rsidP="00FB2E59">
      <w:pPr>
        <w:jc w:val="center"/>
        <w:rPr>
          <w:rFonts w:ascii="Times New Roman" w:hAnsi="Times New Roman" w:cs="Times New Roman"/>
          <w:b/>
          <w:bCs/>
          <w:color w:val="FF0000"/>
          <w:sz w:val="28"/>
          <w:szCs w:val="28"/>
        </w:rPr>
      </w:pPr>
      <w:r w:rsidRPr="0011415F">
        <w:rPr>
          <w:rFonts w:ascii="Times New Roman" w:hAnsi="Times New Roman" w:cs="Times New Roman"/>
          <w:b/>
          <w:bCs/>
          <w:color w:val="FF0000"/>
          <w:sz w:val="28"/>
          <w:szCs w:val="28"/>
        </w:rPr>
        <w:t>Insert Agency Name &amp; Logo</w:t>
      </w:r>
    </w:p>
    <w:p w14:paraId="627038D6" w14:textId="7FD90E84" w:rsidR="00FB2E59" w:rsidRPr="0011415F" w:rsidRDefault="007157DC" w:rsidP="00FB2E59">
      <w:pPr>
        <w:jc w:val="center"/>
        <w:rPr>
          <w:rFonts w:ascii="Times New Roman" w:hAnsi="Times New Roman" w:cs="Times New Roman"/>
          <w:b/>
          <w:bCs/>
          <w:sz w:val="28"/>
          <w:szCs w:val="28"/>
        </w:rPr>
      </w:pPr>
      <w:r>
        <w:rPr>
          <w:rFonts w:ascii="Times New Roman" w:hAnsi="Times New Roman" w:cs="Times New Roman"/>
          <w:b/>
          <w:bCs/>
          <w:sz w:val="28"/>
          <w:szCs w:val="28"/>
        </w:rPr>
        <w:t>Agency</w:t>
      </w:r>
      <w:r w:rsidR="00FB2E59" w:rsidRPr="0011415F">
        <w:rPr>
          <w:rFonts w:ascii="Times New Roman" w:hAnsi="Times New Roman" w:cs="Times New Roman"/>
          <w:b/>
          <w:bCs/>
          <w:sz w:val="28"/>
          <w:szCs w:val="28"/>
        </w:rPr>
        <w:t xml:space="preserve"> Priorities for Criminal Justice Funding</w:t>
      </w:r>
    </w:p>
    <w:p w14:paraId="06415352" w14:textId="77777777" w:rsidR="00FB2E59" w:rsidRDefault="00FB2E59" w:rsidP="00FB2E59">
      <w:pPr>
        <w:rPr>
          <w:rFonts w:ascii="Times New Roman" w:hAnsi="Times New Roman" w:cs="Times New Roman"/>
        </w:rPr>
      </w:pPr>
    </w:p>
    <w:p w14:paraId="132621A5" w14:textId="77777777" w:rsidR="00FB2E59" w:rsidRPr="0003181F" w:rsidRDefault="00FB2E59" w:rsidP="00FB2E59">
      <w:pPr>
        <w:rPr>
          <w:rFonts w:ascii="Times New Roman" w:hAnsi="Times New Roman" w:cs="Times New Roman"/>
        </w:rPr>
      </w:pPr>
      <w:r w:rsidRPr="0003181F">
        <w:rPr>
          <w:rFonts w:ascii="Times New Roman" w:hAnsi="Times New Roman" w:cs="Times New Roman"/>
        </w:rPr>
        <w:t xml:space="preserve">As the State Administering Agency for our </w:t>
      </w:r>
      <w:r w:rsidRPr="001915F9">
        <w:rPr>
          <w:rFonts w:ascii="Times New Roman" w:hAnsi="Times New Roman" w:cs="Times New Roman"/>
          <w:color w:val="FF0000"/>
        </w:rPr>
        <w:t>[insert “state” or “territory”]</w:t>
      </w:r>
      <w:r w:rsidRPr="000C5257">
        <w:rPr>
          <w:rFonts w:ascii="Times New Roman" w:hAnsi="Times New Roman" w:cs="Times New Roman"/>
          <w:color w:val="000000" w:themeColor="text1"/>
        </w:rPr>
        <w:t>,</w:t>
      </w:r>
      <w:r w:rsidRPr="001915F9">
        <w:rPr>
          <w:rFonts w:ascii="Times New Roman" w:hAnsi="Times New Roman" w:cs="Times New Roman"/>
          <w:color w:val="FF0000"/>
        </w:rPr>
        <w:t xml:space="preserve"> [insert agency nam</w:t>
      </w:r>
      <w:r w:rsidRPr="00DD2BF9">
        <w:rPr>
          <w:rFonts w:ascii="Times New Roman" w:hAnsi="Times New Roman" w:cs="Times New Roman"/>
          <w:color w:val="FF0000"/>
        </w:rPr>
        <w:t xml:space="preserve">e] </w:t>
      </w:r>
      <w:r w:rsidRPr="0003181F">
        <w:rPr>
          <w:rFonts w:ascii="Times New Roman" w:hAnsi="Times New Roman" w:cs="Times New Roman"/>
        </w:rPr>
        <w:t xml:space="preserve">is responsible for receiving criminal justice grant dollars from the federal government and administering these dollars throughout the </w:t>
      </w:r>
      <w:r w:rsidRPr="001915F9">
        <w:rPr>
          <w:rFonts w:ascii="Times New Roman" w:hAnsi="Times New Roman" w:cs="Times New Roman"/>
          <w:color w:val="FF0000"/>
        </w:rPr>
        <w:t xml:space="preserve">[insert “state” or “territory”] </w:t>
      </w:r>
      <w:r w:rsidRPr="0003181F">
        <w:rPr>
          <w:rFonts w:ascii="Times New Roman" w:hAnsi="Times New Roman" w:cs="Times New Roman"/>
        </w:rPr>
        <w:t xml:space="preserve">through </w:t>
      </w:r>
      <w:r>
        <w:rPr>
          <w:rFonts w:ascii="Times New Roman" w:hAnsi="Times New Roman" w:cs="Times New Roman"/>
        </w:rPr>
        <w:t xml:space="preserve">grants </w:t>
      </w:r>
      <w:proofErr w:type="gramStart"/>
      <w:r>
        <w:rPr>
          <w:rFonts w:ascii="Times New Roman" w:hAnsi="Times New Roman" w:cs="Times New Roman"/>
        </w:rPr>
        <w:t xml:space="preserve">in order </w:t>
      </w:r>
      <w:r w:rsidRPr="0003181F">
        <w:rPr>
          <w:rFonts w:ascii="Times New Roman" w:hAnsi="Times New Roman" w:cs="Times New Roman"/>
        </w:rPr>
        <w:t>to</w:t>
      </w:r>
      <w:proofErr w:type="gramEnd"/>
      <w:r w:rsidRPr="0003181F">
        <w:rPr>
          <w:rFonts w:ascii="Times New Roman" w:hAnsi="Times New Roman" w:cs="Times New Roman"/>
        </w:rPr>
        <w:t xml:space="preserve"> meet identified needs across the criminal justice system. </w:t>
      </w:r>
    </w:p>
    <w:p w14:paraId="38E57AE7" w14:textId="77777777" w:rsidR="00FB2E59" w:rsidRPr="0003181F" w:rsidRDefault="00FB2E59" w:rsidP="00FB2E59">
      <w:pPr>
        <w:rPr>
          <w:rFonts w:ascii="Times New Roman" w:hAnsi="Times New Roman" w:cs="Times New Roman"/>
        </w:rPr>
      </w:pPr>
    </w:p>
    <w:p w14:paraId="56A8C017" w14:textId="77777777" w:rsidR="00FB2E59" w:rsidRDefault="00FB2E59" w:rsidP="00FB2E59">
      <w:pPr>
        <w:rPr>
          <w:rFonts w:ascii="Times New Roman" w:hAnsi="Times New Roman" w:cs="Times New Roman"/>
        </w:rPr>
      </w:pPr>
      <w:r w:rsidRPr="0003181F">
        <w:rPr>
          <w:rFonts w:ascii="Times New Roman" w:hAnsi="Times New Roman" w:cs="Times New Roman"/>
        </w:rPr>
        <w:t xml:space="preserve">The purpose of this document is to illustrate how </w:t>
      </w:r>
      <w:r w:rsidRPr="00BF6C49">
        <w:rPr>
          <w:rFonts w:ascii="Times New Roman" w:hAnsi="Times New Roman" w:cs="Times New Roman"/>
          <w:color w:val="FF0000"/>
        </w:rPr>
        <w:t xml:space="preserve">[insert agency name] </w:t>
      </w:r>
      <w:r w:rsidRPr="0003181F">
        <w:rPr>
          <w:rFonts w:ascii="Times New Roman" w:hAnsi="Times New Roman" w:cs="Times New Roman"/>
        </w:rPr>
        <w:t>determines priorities for funding</w:t>
      </w:r>
      <w:r>
        <w:rPr>
          <w:rFonts w:ascii="Times New Roman" w:hAnsi="Times New Roman" w:cs="Times New Roman"/>
        </w:rPr>
        <w:t xml:space="preserve">, including what partners are engaged in this process, what the priorities are and how our agency uses these funding priorities to drive the types of projects for which we accept applications. </w:t>
      </w:r>
    </w:p>
    <w:p w14:paraId="22DE19D5" w14:textId="77777777" w:rsidR="00FB2E59" w:rsidRDefault="00FB2E59" w:rsidP="00FB2E59">
      <w:pPr>
        <w:rPr>
          <w:rFonts w:ascii="Times New Roman" w:hAnsi="Times New Roman" w:cs="Times New Roman"/>
        </w:rPr>
      </w:pPr>
    </w:p>
    <w:p w14:paraId="3D91D44D" w14:textId="655F426F" w:rsidR="00FB2E59" w:rsidRPr="00BB31EB" w:rsidRDefault="5902DDA8" w:rsidP="00FB2E59">
      <w:pPr>
        <w:rPr>
          <w:rFonts w:ascii="Times New Roman" w:hAnsi="Times New Roman" w:cs="Times New Roman"/>
          <w:b/>
          <w:bCs/>
        </w:rPr>
      </w:pPr>
      <w:r w:rsidRPr="5902DDA8">
        <w:rPr>
          <w:rFonts w:ascii="Times New Roman" w:hAnsi="Times New Roman" w:cs="Times New Roman"/>
          <w:b/>
          <w:bCs/>
        </w:rPr>
        <w:t>Agency Guiding Principles</w:t>
      </w:r>
    </w:p>
    <w:p w14:paraId="340F8B83" w14:textId="278D1861" w:rsidR="00FB2E59" w:rsidRDefault="00413EAF" w:rsidP="00FB2E59">
      <w:pPr>
        <w:rPr>
          <w:rFonts w:ascii="Times New Roman" w:hAnsi="Times New Roman" w:cs="Times New Roman"/>
        </w:rPr>
      </w:pPr>
      <w:r w:rsidRPr="003D66E4">
        <w:rPr>
          <w:rFonts w:ascii="Times New Roman" w:hAnsi="Times New Roman" w:cs="Times New Roman"/>
          <w:color w:val="FF0000"/>
        </w:rPr>
        <w:t xml:space="preserve">[Insert agency name] </w:t>
      </w:r>
      <w:r>
        <w:rPr>
          <w:rFonts w:ascii="Times New Roman" w:hAnsi="Times New Roman" w:cs="Times New Roman"/>
        </w:rPr>
        <w:t xml:space="preserve">has developed key guiding principles across all federal criminal justice funding; these guiding principles are elements or values that we encourage within funding applications. </w:t>
      </w:r>
      <w:r w:rsidR="5902DDA8" w:rsidRPr="5902DDA8">
        <w:rPr>
          <w:rFonts w:ascii="Times New Roman" w:hAnsi="Times New Roman" w:cs="Times New Roman"/>
        </w:rPr>
        <w:t>Guiding principles are broad values, whereas priorities, which will be discussed in the following section, are specific and identified through engagement with criminal justice system partners and an analysis of criminal justice system data.</w:t>
      </w:r>
    </w:p>
    <w:p w14:paraId="467D8302" w14:textId="77777777" w:rsidR="00FB2E59" w:rsidRPr="00FB2E59" w:rsidRDefault="00FB2E59" w:rsidP="00FB2E59">
      <w:pPr>
        <w:rPr>
          <w:rFonts w:ascii="Times New Roman" w:hAnsi="Times New Roman" w:cs="Times New Roman"/>
        </w:rPr>
      </w:pPr>
    </w:p>
    <w:p w14:paraId="5367FF13" w14:textId="77777777" w:rsidR="00FB2E59" w:rsidRDefault="00FB2E59" w:rsidP="00FB2E59">
      <w:pPr>
        <w:rPr>
          <w:rFonts w:ascii="Times New Roman" w:hAnsi="Times New Roman" w:cs="Times New Roman"/>
        </w:rPr>
      </w:pPr>
      <w:r>
        <w:rPr>
          <w:rFonts w:ascii="Times New Roman" w:hAnsi="Times New Roman" w:cs="Times New Roman"/>
        </w:rPr>
        <w:t>Our agency’s guiding principles are as follows:</w:t>
      </w:r>
    </w:p>
    <w:p w14:paraId="57B1579D" w14:textId="139D40C4" w:rsidR="00FB2E59" w:rsidRPr="00FD0501" w:rsidRDefault="00A62ED3" w:rsidP="00FB2E59">
      <w:pPr>
        <w:pStyle w:val="paragraph"/>
        <w:numPr>
          <w:ilvl w:val="0"/>
          <w:numId w:val="12"/>
        </w:numPr>
        <w:spacing w:before="0" w:beforeAutospacing="0" w:after="0" w:afterAutospacing="0"/>
        <w:textAlignment w:val="baseline"/>
        <w:rPr>
          <w:color w:val="FF0000"/>
        </w:rPr>
      </w:pPr>
      <w:r>
        <w:rPr>
          <w:color w:val="FF0000"/>
        </w:rPr>
        <w:t>Insert your agency’s guiding principles.</w:t>
      </w:r>
    </w:p>
    <w:p w14:paraId="5EA06690" w14:textId="77777777" w:rsidR="00FB2E59" w:rsidRPr="00895339" w:rsidRDefault="00FB2E59" w:rsidP="00FB2E59">
      <w:pPr>
        <w:pStyle w:val="paragraph"/>
        <w:spacing w:before="0" w:beforeAutospacing="0" w:after="0" w:afterAutospacing="0"/>
        <w:ind w:left="783"/>
        <w:textAlignment w:val="baseline"/>
      </w:pPr>
    </w:p>
    <w:p w14:paraId="4A8B8BA9" w14:textId="7ADD7562" w:rsidR="00FB2E59" w:rsidRDefault="004530FF" w:rsidP="00FB2E59">
      <w:pPr>
        <w:rPr>
          <w:rFonts w:ascii="Times New Roman" w:hAnsi="Times New Roman" w:cs="Times New Roman"/>
          <w:b/>
          <w:bCs/>
        </w:rPr>
      </w:pPr>
      <w:r>
        <w:rPr>
          <w:rFonts w:ascii="Times New Roman" w:hAnsi="Times New Roman" w:cs="Times New Roman"/>
          <w:b/>
          <w:bCs/>
        </w:rPr>
        <w:t>Agency</w:t>
      </w:r>
      <w:r w:rsidR="00FB2E59" w:rsidRPr="00F5433A">
        <w:rPr>
          <w:rFonts w:ascii="Times New Roman" w:hAnsi="Times New Roman" w:cs="Times New Roman"/>
          <w:b/>
          <w:bCs/>
        </w:rPr>
        <w:t xml:space="preserve"> </w:t>
      </w:r>
      <w:r w:rsidR="00FB2E59">
        <w:rPr>
          <w:rFonts w:ascii="Times New Roman" w:hAnsi="Times New Roman" w:cs="Times New Roman"/>
          <w:b/>
          <w:bCs/>
        </w:rPr>
        <w:t>Funding P</w:t>
      </w:r>
      <w:r w:rsidR="00FB2E59" w:rsidRPr="00F5433A">
        <w:rPr>
          <w:rFonts w:ascii="Times New Roman" w:hAnsi="Times New Roman" w:cs="Times New Roman"/>
          <w:b/>
          <w:bCs/>
        </w:rPr>
        <w:t>riorities</w:t>
      </w:r>
    </w:p>
    <w:p w14:paraId="6679BB11" w14:textId="77777777" w:rsidR="00FB2E59" w:rsidRPr="00F735C6" w:rsidRDefault="00FB2E59" w:rsidP="00FB2E59">
      <w:pPr>
        <w:rPr>
          <w:rFonts w:ascii="Times New Roman" w:hAnsi="Times New Roman" w:cs="Times New Roman"/>
        </w:rPr>
      </w:pPr>
      <w:r w:rsidRPr="00F735C6">
        <w:rPr>
          <w:rFonts w:ascii="Times New Roman" w:hAnsi="Times New Roman" w:cs="Times New Roman"/>
        </w:rPr>
        <w:t xml:space="preserve">Priorities for criminal justice funding are determined through engaging a wide range of criminal justice partners, or stakeholders, and through an analysis of criminal justice data in the </w:t>
      </w:r>
      <w:r w:rsidRPr="00BB31EB">
        <w:rPr>
          <w:rFonts w:ascii="Times New Roman" w:hAnsi="Times New Roman" w:cs="Times New Roman"/>
          <w:color w:val="FF0000"/>
        </w:rPr>
        <w:t xml:space="preserve">[insert </w:t>
      </w:r>
      <w:r w:rsidRPr="00F735C6">
        <w:rPr>
          <w:rFonts w:ascii="Times New Roman" w:hAnsi="Times New Roman" w:cs="Times New Roman"/>
          <w:color w:val="FF0000"/>
        </w:rPr>
        <w:t>“state” or “territory”].</w:t>
      </w:r>
    </w:p>
    <w:p w14:paraId="670A71DC" w14:textId="77777777" w:rsidR="00FB2E59" w:rsidRPr="00BB31EB" w:rsidRDefault="00FB2E59" w:rsidP="00FB2E59">
      <w:pPr>
        <w:rPr>
          <w:rFonts w:ascii="Times New Roman" w:hAnsi="Times New Roman" w:cs="Times New Roman"/>
          <w:color w:val="FF0000"/>
        </w:rPr>
      </w:pPr>
    </w:p>
    <w:p w14:paraId="16BEFA56" w14:textId="12CA602B" w:rsidR="00FB2E59" w:rsidRPr="00BB31EB" w:rsidRDefault="00FB2E59" w:rsidP="00FB2E59">
      <w:pPr>
        <w:rPr>
          <w:rFonts w:ascii="Times New Roman" w:hAnsi="Times New Roman" w:cs="Times New Roman"/>
          <w:color w:val="FF0000"/>
        </w:rPr>
      </w:pPr>
      <w:r w:rsidRPr="00BB31EB">
        <w:rPr>
          <w:rFonts w:ascii="Times New Roman" w:hAnsi="Times New Roman" w:cs="Times New Roman"/>
          <w:color w:val="FF0000"/>
        </w:rPr>
        <w:t xml:space="preserve">In this section, list the priorities for criminal justice funding. </w:t>
      </w:r>
    </w:p>
    <w:p w14:paraId="17F37A91" w14:textId="77777777" w:rsidR="00FB2E59" w:rsidRPr="00CB1DF4" w:rsidRDefault="00FB2E59" w:rsidP="00FB2E59">
      <w:pPr>
        <w:rPr>
          <w:rFonts w:ascii="Times New Roman" w:hAnsi="Times New Roman" w:cs="Times New Roman"/>
        </w:rPr>
      </w:pPr>
    </w:p>
    <w:p w14:paraId="72B1D966" w14:textId="501F3064" w:rsidR="00FB2E59" w:rsidRPr="000B4C1C" w:rsidRDefault="00FB2E59" w:rsidP="00FB2E59">
      <w:pPr>
        <w:rPr>
          <w:rFonts w:ascii="Times New Roman" w:hAnsi="Times New Roman" w:cs="Times New Roman"/>
          <w:b/>
          <w:bCs/>
        </w:rPr>
      </w:pPr>
      <w:r w:rsidRPr="000B4C1C">
        <w:rPr>
          <w:rFonts w:ascii="Times New Roman" w:hAnsi="Times New Roman" w:cs="Times New Roman"/>
          <w:b/>
          <w:bCs/>
        </w:rPr>
        <w:t>How Do</w:t>
      </w:r>
      <w:r w:rsidR="007B1973">
        <w:rPr>
          <w:rFonts w:ascii="Times New Roman" w:hAnsi="Times New Roman" w:cs="Times New Roman"/>
          <w:b/>
          <w:bCs/>
        </w:rPr>
        <w:t xml:space="preserve">es Our Agency </w:t>
      </w:r>
      <w:r w:rsidRPr="000B4C1C">
        <w:rPr>
          <w:rFonts w:ascii="Times New Roman" w:hAnsi="Times New Roman" w:cs="Times New Roman"/>
          <w:b/>
          <w:bCs/>
        </w:rPr>
        <w:t>Determine Priorities for Funding?</w:t>
      </w:r>
    </w:p>
    <w:p w14:paraId="40862759" w14:textId="417233EB" w:rsidR="00FB2E59" w:rsidRPr="00B06C25" w:rsidRDefault="00FB2E59" w:rsidP="00B06C25">
      <w:pPr>
        <w:rPr>
          <w:rStyle w:val="normaltextrun"/>
          <w:rFonts w:ascii="Times New Roman" w:hAnsi="Times New Roman" w:cs="Times New Roman"/>
          <w:color w:val="FF0000"/>
        </w:rPr>
      </w:pPr>
      <w:r w:rsidRPr="00546408">
        <w:rPr>
          <w:rFonts w:ascii="Times New Roman" w:hAnsi="Times New Roman" w:cs="Times New Roman"/>
          <w:color w:val="FF0000"/>
        </w:rPr>
        <w:t xml:space="preserve">In this section, explain the process of how your agency determines priorities for criminal justice funding. </w:t>
      </w:r>
      <w:r w:rsidR="000B54A2">
        <w:rPr>
          <w:rStyle w:val="normaltextrun"/>
          <w:rFonts w:ascii="Times New Roman" w:hAnsi="Times New Roman" w:cs="Times New Roman"/>
          <w:color w:val="FF0000"/>
        </w:rPr>
        <w:t>Consult the guidance version of this document for help. Y</w:t>
      </w:r>
      <w:r w:rsidR="00182D0E">
        <w:rPr>
          <w:rStyle w:val="normaltextrun"/>
          <w:rFonts w:ascii="Times New Roman" w:hAnsi="Times New Roman" w:cs="Times New Roman"/>
          <w:color w:val="FF0000"/>
        </w:rPr>
        <w:t>ou can also use the following:</w:t>
      </w:r>
    </w:p>
    <w:p w14:paraId="7C93580C" w14:textId="77777777" w:rsidR="00FB2E59" w:rsidRDefault="00FB2E59" w:rsidP="00FB2E59">
      <w:pPr>
        <w:pStyle w:val="paragraph"/>
        <w:spacing w:before="0" w:beforeAutospacing="0" w:after="0" w:afterAutospacing="0"/>
        <w:textAlignment w:val="baseline"/>
        <w:rPr>
          <w:rStyle w:val="eop"/>
          <w:color w:val="000000"/>
        </w:rPr>
      </w:pPr>
    </w:p>
    <w:p w14:paraId="3BA5C310" w14:textId="77777777" w:rsidR="00FB2E59" w:rsidRDefault="00FB2E59" w:rsidP="00FB2E59">
      <w:pPr>
        <w:pStyle w:val="paragraph"/>
        <w:spacing w:before="0" w:beforeAutospacing="0" w:after="0" w:afterAutospacing="0"/>
        <w:textAlignment w:val="baseline"/>
        <w:rPr>
          <w:rStyle w:val="eop"/>
          <w:color w:val="000000"/>
        </w:rPr>
      </w:pPr>
      <w:r w:rsidRPr="001A344D">
        <w:rPr>
          <w:rStyle w:val="eop"/>
          <w:color w:val="FF0000"/>
        </w:rPr>
        <w:t xml:space="preserve">[Insert agency name] </w:t>
      </w:r>
      <w:r>
        <w:rPr>
          <w:rStyle w:val="eop"/>
          <w:color w:val="000000"/>
        </w:rPr>
        <w:t>undergoes a comprehensive strategic planning process to determine major needs and gaps within and across the criminal justice system; needs and gaps are turned into actionable priorities, which drive the types of criminal justice projects we fund.</w:t>
      </w:r>
    </w:p>
    <w:p w14:paraId="61391CA5" w14:textId="77777777" w:rsidR="00FB2E59" w:rsidRDefault="00FB2E59" w:rsidP="00FB2E59">
      <w:pPr>
        <w:pStyle w:val="paragraph"/>
        <w:spacing w:before="0" w:beforeAutospacing="0" w:after="0" w:afterAutospacing="0"/>
        <w:textAlignment w:val="baseline"/>
        <w:rPr>
          <w:rStyle w:val="eop"/>
          <w:color w:val="000000"/>
        </w:rPr>
      </w:pPr>
    </w:p>
    <w:p w14:paraId="670CCBFE" w14:textId="77777777" w:rsidR="00FB2E59" w:rsidRDefault="00FB2E59" w:rsidP="00FB2E59">
      <w:pPr>
        <w:pStyle w:val="paragraph"/>
        <w:spacing w:before="0" w:beforeAutospacing="0" w:after="0" w:afterAutospacing="0"/>
        <w:textAlignment w:val="baseline"/>
        <w:rPr>
          <w:rStyle w:val="eop"/>
          <w:color w:val="000000"/>
        </w:rPr>
      </w:pPr>
      <w:r w:rsidRPr="00852FD7">
        <w:rPr>
          <w:rStyle w:val="eop"/>
          <w:color w:val="000000"/>
        </w:rPr>
        <w:t>Read our full strategic plan here.</w:t>
      </w:r>
      <w:r>
        <w:rPr>
          <w:rStyle w:val="eop"/>
          <w:color w:val="000000"/>
        </w:rPr>
        <w:t xml:space="preserve"> </w:t>
      </w:r>
    </w:p>
    <w:p w14:paraId="70FAB83F" w14:textId="77777777" w:rsidR="00FB2E59" w:rsidRPr="0003181F" w:rsidRDefault="00FB2E59" w:rsidP="00FB2E59">
      <w:pPr>
        <w:rPr>
          <w:rFonts w:ascii="Times New Roman" w:hAnsi="Times New Roman" w:cs="Times New Roman"/>
        </w:rPr>
      </w:pPr>
    </w:p>
    <w:p w14:paraId="5D7B3515" w14:textId="77777777" w:rsidR="00FB2E59" w:rsidRDefault="00FB2E59" w:rsidP="00FB2E59">
      <w:pPr>
        <w:rPr>
          <w:rFonts w:ascii="Times New Roman" w:hAnsi="Times New Roman" w:cs="Times New Roman"/>
          <w:b/>
          <w:bCs/>
        </w:rPr>
      </w:pPr>
      <w:r w:rsidRPr="000B4C1C">
        <w:rPr>
          <w:rFonts w:ascii="Times New Roman" w:hAnsi="Times New Roman" w:cs="Times New Roman"/>
          <w:b/>
          <w:bCs/>
        </w:rPr>
        <w:t>Who Identifies Priorities?</w:t>
      </w:r>
    </w:p>
    <w:p w14:paraId="5C0CFAE9" w14:textId="63C1D970" w:rsidR="00FB2E59" w:rsidRPr="00A95A4A" w:rsidRDefault="00FB2E59" w:rsidP="001B59DC">
      <w:pPr>
        <w:rPr>
          <w:rFonts w:ascii="Times New Roman" w:hAnsi="Times New Roman" w:cs="Times New Roman"/>
          <w:color w:val="FF0000"/>
        </w:rPr>
      </w:pPr>
      <w:r w:rsidRPr="00A95A4A">
        <w:rPr>
          <w:rFonts w:ascii="Times New Roman" w:hAnsi="Times New Roman" w:cs="Times New Roman"/>
          <w:color w:val="FF0000"/>
        </w:rPr>
        <w:t xml:space="preserve">In this section, outline the partners and stakeholders involved in priority identification. </w:t>
      </w:r>
    </w:p>
    <w:p w14:paraId="79029BF3" w14:textId="77777777" w:rsidR="00FB2E59" w:rsidRDefault="00FB2E59" w:rsidP="00FB2E59">
      <w:pPr>
        <w:pStyle w:val="paragraph"/>
        <w:spacing w:before="0" w:beforeAutospacing="0" w:after="0" w:afterAutospacing="0"/>
        <w:textAlignment w:val="baseline"/>
        <w:rPr>
          <w:rFonts w:ascii="Segoe UI" w:hAnsi="Segoe UI" w:cs="Segoe UI"/>
          <w:sz w:val="18"/>
          <w:szCs w:val="18"/>
        </w:rPr>
      </w:pPr>
    </w:p>
    <w:p w14:paraId="7425BB46" w14:textId="77777777" w:rsidR="00FB2E59" w:rsidRPr="00DE0C55" w:rsidRDefault="00FB2E59" w:rsidP="00FB2E59">
      <w:pPr>
        <w:rPr>
          <w:rFonts w:ascii="Times New Roman" w:hAnsi="Times New Roman" w:cs="Times New Roman"/>
          <w:b/>
          <w:bCs/>
        </w:rPr>
      </w:pPr>
      <w:r w:rsidRPr="00DE0C55">
        <w:rPr>
          <w:rFonts w:ascii="Times New Roman" w:hAnsi="Times New Roman" w:cs="Times New Roman"/>
          <w:b/>
          <w:bCs/>
        </w:rPr>
        <w:t>Applying Priorities to Funded Projects</w:t>
      </w:r>
    </w:p>
    <w:p w14:paraId="62FFA601" w14:textId="77777777" w:rsidR="000B54A2" w:rsidRDefault="00FB2E59" w:rsidP="00FB2E59">
      <w:pPr>
        <w:rPr>
          <w:rFonts w:ascii="Times New Roman" w:hAnsi="Times New Roman" w:cs="Times New Roman"/>
          <w:color w:val="FF0000"/>
        </w:rPr>
      </w:pPr>
      <w:r w:rsidRPr="00A95A4A">
        <w:rPr>
          <w:rFonts w:ascii="Times New Roman" w:hAnsi="Times New Roman" w:cs="Times New Roman"/>
          <w:color w:val="FF0000"/>
        </w:rPr>
        <w:t xml:space="preserve">In this section, explain how these priorities affect the types of applications your agency will accept for criminal justice grants. </w:t>
      </w:r>
    </w:p>
    <w:p w14:paraId="75A3C1A1" w14:textId="0C6392B3" w:rsidR="00FB2E59" w:rsidRPr="000B54A2" w:rsidRDefault="00FB2E59" w:rsidP="00FB2E59">
      <w:pPr>
        <w:rPr>
          <w:rFonts w:ascii="Times New Roman" w:hAnsi="Times New Roman" w:cs="Times New Roman"/>
          <w:color w:val="FF0000"/>
        </w:rPr>
      </w:pPr>
      <w:r w:rsidRPr="00473722">
        <w:rPr>
          <w:rFonts w:ascii="Times New Roman" w:hAnsi="Times New Roman" w:cs="Times New Roman"/>
          <w:b/>
          <w:bCs/>
          <w:color w:val="000000" w:themeColor="text1"/>
        </w:rPr>
        <w:t>Questions?</w:t>
      </w:r>
    </w:p>
    <w:p w14:paraId="26482412" w14:textId="12AA894D" w:rsidR="00FB2E59" w:rsidRPr="00473722" w:rsidRDefault="00FB2E59" w:rsidP="00FB2E59">
      <w:pPr>
        <w:rPr>
          <w:rFonts w:ascii="Times New Roman" w:hAnsi="Times New Roman" w:cs="Times New Roman"/>
          <w:color w:val="000000" w:themeColor="text1"/>
        </w:rPr>
      </w:pPr>
      <w:r w:rsidRPr="00473722">
        <w:rPr>
          <w:rFonts w:ascii="Times New Roman" w:hAnsi="Times New Roman" w:cs="Times New Roman"/>
          <w:color w:val="000000" w:themeColor="text1"/>
        </w:rPr>
        <w:t xml:space="preserve">Contact </w:t>
      </w:r>
      <w:r w:rsidRPr="00473722">
        <w:rPr>
          <w:rFonts w:ascii="Times New Roman" w:hAnsi="Times New Roman" w:cs="Times New Roman"/>
          <w:color w:val="FF0000"/>
        </w:rPr>
        <w:t xml:space="preserve">[insert contact’s name, </w:t>
      </w:r>
      <w:proofErr w:type="gramStart"/>
      <w:r w:rsidRPr="00473722">
        <w:rPr>
          <w:rFonts w:ascii="Times New Roman" w:hAnsi="Times New Roman" w:cs="Times New Roman"/>
          <w:color w:val="FF0000"/>
        </w:rPr>
        <w:t>email</w:t>
      </w:r>
      <w:proofErr w:type="gramEnd"/>
      <w:r w:rsidRPr="00473722">
        <w:rPr>
          <w:rFonts w:ascii="Times New Roman" w:hAnsi="Times New Roman" w:cs="Times New Roman"/>
          <w:color w:val="FF0000"/>
        </w:rPr>
        <w:t xml:space="preserve"> and phone number].</w:t>
      </w:r>
    </w:p>
    <w:p w14:paraId="389C8435" w14:textId="77777777" w:rsidR="00FB2E59" w:rsidRDefault="00FB2E59" w:rsidP="00FB2E59">
      <w:pPr>
        <w:rPr>
          <w:rFonts w:ascii="Times New Roman" w:hAnsi="Times New Roman" w:cs="Times New Roman"/>
        </w:rPr>
      </w:pPr>
    </w:p>
    <w:p w14:paraId="32655941" w14:textId="77777777" w:rsidR="00FB2E59" w:rsidRPr="0003181F" w:rsidRDefault="00FB2E59" w:rsidP="00FB2E59">
      <w:pPr>
        <w:rPr>
          <w:rFonts w:ascii="Times New Roman" w:hAnsi="Times New Roman" w:cs="Times New Roman"/>
        </w:rPr>
      </w:pPr>
    </w:p>
    <w:p w14:paraId="751DF225" w14:textId="77777777" w:rsidR="00FB2E59" w:rsidRPr="0003181F" w:rsidRDefault="00FB2E59" w:rsidP="00FB2E59">
      <w:pPr>
        <w:rPr>
          <w:rFonts w:ascii="Times New Roman" w:hAnsi="Times New Roman" w:cs="Times New Roman"/>
        </w:rPr>
      </w:pPr>
    </w:p>
    <w:p w14:paraId="5E967F43" w14:textId="77777777" w:rsidR="00B145E3" w:rsidRPr="00FB2E59" w:rsidRDefault="00B145E3" w:rsidP="00FB2E59"/>
    <w:sectPr w:rsidR="00B145E3" w:rsidRPr="00FB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575AD"/>
    <w:multiLevelType w:val="multilevel"/>
    <w:tmpl w:val="639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23F4D"/>
    <w:multiLevelType w:val="hybridMultilevel"/>
    <w:tmpl w:val="5F8007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71A713E"/>
    <w:multiLevelType w:val="hybridMultilevel"/>
    <w:tmpl w:val="6978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56D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C877D0"/>
    <w:multiLevelType w:val="multilevel"/>
    <w:tmpl w:val="4DBC8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5E5FC3"/>
    <w:multiLevelType w:val="multilevel"/>
    <w:tmpl w:val="237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D6B4E"/>
    <w:multiLevelType w:val="multilevel"/>
    <w:tmpl w:val="A20AE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24A12"/>
    <w:multiLevelType w:val="hybridMultilevel"/>
    <w:tmpl w:val="BE2C10F0"/>
    <w:lvl w:ilvl="0" w:tplc="0EA65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367E6"/>
    <w:multiLevelType w:val="hybridMultilevel"/>
    <w:tmpl w:val="82B623DC"/>
    <w:lvl w:ilvl="0" w:tplc="DF9E3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E01DF"/>
    <w:multiLevelType w:val="multilevel"/>
    <w:tmpl w:val="0992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507B33"/>
    <w:multiLevelType w:val="hybridMultilevel"/>
    <w:tmpl w:val="C4B2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21F4A"/>
    <w:multiLevelType w:val="multilevel"/>
    <w:tmpl w:val="3454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F1399B"/>
    <w:multiLevelType w:val="hybridMultilevel"/>
    <w:tmpl w:val="4D3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331096">
    <w:abstractNumId w:val="10"/>
  </w:num>
  <w:num w:numId="2" w16cid:durableId="2005938309">
    <w:abstractNumId w:val="3"/>
  </w:num>
  <w:num w:numId="3" w16cid:durableId="594020244">
    <w:abstractNumId w:val="9"/>
  </w:num>
  <w:num w:numId="4" w16cid:durableId="1420518680">
    <w:abstractNumId w:val="11"/>
  </w:num>
  <w:num w:numId="5" w16cid:durableId="1871189354">
    <w:abstractNumId w:val="4"/>
  </w:num>
  <w:num w:numId="6" w16cid:durableId="188641115">
    <w:abstractNumId w:val="6"/>
  </w:num>
  <w:num w:numId="7" w16cid:durableId="547307156">
    <w:abstractNumId w:val="8"/>
  </w:num>
  <w:num w:numId="8" w16cid:durableId="1155686262">
    <w:abstractNumId w:val="7"/>
  </w:num>
  <w:num w:numId="9" w16cid:durableId="1615332468">
    <w:abstractNumId w:val="2"/>
  </w:num>
  <w:num w:numId="10" w16cid:durableId="1881043545">
    <w:abstractNumId w:val="0"/>
  </w:num>
  <w:num w:numId="11" w16cid:durableId="938179038">
    <w:abstractNumId w:val="5"/>
  </w:num>
  <w:num w:numId="12" w16cid:durableId="318966921">
    <w:abstractNumId w:val="1"/>
  </w:num>
  <w:num w:numId="13" w16cid:durableId="321934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D8"/>
    <w:rsid w:val="0003181F"/>
    <w:rsid w:val="000345AC"/>
    <w:rsid w:val="00052D63"/>
    <w:rsid w:val="000645D7"/>
    <w:rsid w:val="00097BFD"/>
    <w:rsid w:val="000B4C1C"/>
    <w:rsid w:val="000B54A2"/>
    <w:rsid w:val="000C5257"/>
    <w:rsid w:val="000D0B6D"/>
    <w:rsid w:val="000D31E0"/>
    <w:rsid w:val="0011415F"/>
    <w:rsid w:val="001264BF"/>
    <w:rsid w:val="001358D8"/>
    <w:rsid w:val="0015376B"/>
    <w:rsid w:val="0017327F"/>
    <w:rsid w:val="00182D0E"/>
    <w:rsid w:val="001915F9"/>
    <w:rsid w:val="001A344D"/>
    <w:rsid w:val="001B59DC"/>
    <w:rsid w:val="001C4161"/>
    <w:rsid w:val="001C56A3"/>
    <w:rsid w:val="00201E60"/>
    <w:rsid w:val="00231712"/>
    <w:rsid w:val="00261DFB"/>
    <w:rsid w:val="00262F0A"/>
    <w:rsid w:val="002A2CD1"/>
    <w:rsid w:val="002C0D41"/>
    <w:rsid w:val="002D2FC5"/>
    <w:rsid w:val="002E0212"/>
    <w:rsid w:val="003074F3"/>
    <w:rsid w:val="003430A9"/>
    <w:rsid w:val="003440EC"/>
    <w:rsid w:val="0035508F"/>
    <w:rsid w:val="00365DD1"/>
    <w:rsid w:val="00373607"/>
    <w:rsid w:val="00381829"/>
    <w:rsid w:val="00385935"/>
    <w:rsid w:val="0039016F"/>
    <w:rsid w:val="003C2BF8"/>
    <w:rsid w:val="003C6342"/>
    <w:rsid w:val="003D66E4"/>
    <w:rsid w:val="003F17A5"/>
    <w:rsid w:val="00413EAF"/>
    <w:rsid w:val="0043225E"/>
    <w:rsid w:val="00452E93"/>
    <w:rsid w:val="004530FF"/>
    <w:rsid w:val="004630D5"/>
    <w:rsid w:val="00463E37"/>
    <w:rsid w:val="00473722"/>
    <w:rsid w:val="00474F8F"/>
    <w:rsid w:val="004876C5"/>
    <w:rsid w:val="004C44C1"/>
    <w:rsid w:val="00503D97"/>
    <w:rsid w:val="00505955"/>
    <w:rsid w:val="00511E80"/>
    <w:rsid w:val="00524C60"/>
    <w:rsid w:val="00534FAD"/>
    <w:rsid w:val="00545B1C"/>
    <w:rsid w:val="00546408"/>
    <w:rsid w:val="005504C8"/>
    <w:rsid w:val="00574720"/>
    <w:rsid w:val="0059110A"/>
    <w:rsid w:val="005A4934"/>
    <w:rsid w:val="005C48F8"/>
    <w:rsid w:val="005D5BD0"/>
    <w:rsid w:val="006012AE"/>
    <w:rsid w:val="00620B96"/>
    <w:rsid w:val="00622C3B"/>
    <w:rsid w:val="0063191B"/>
    <w:rsid w:val="00647A33"/>
    <w:rsid w:val="00690AC1"/>
    <w:rsid w:val="00694149"/>
    <w:rsid w:val="006A3021"/>
    <w:rsid w:val="006B57AB"/>
    <w:rsid w:val="007157DC"/>
    <w:rsid w:val="00723C8D"/>
    <w:rsid w:val="007307DB"/>
    <w:rsid w:val="007447DB"/>
    <w:rsid w:val="007474CE"/>
    <w:rsid w:val="00747978"/>
    <w:rsid w:val="00760726"/>
    <w:rsid w:val="007A24DD"/>
    <w:rsid w:val="007B1973"/>
    <w:rsid w:val="007B3D01"/>
    <w:rsid w:val="007B6385"/>
    <w:rsid w:val="007D10F5"/>
    <w:rsid w:val="007D65B5"/>
    <w:rsid w:val="00803EDF"/>
    <w:rsid w:val="00814396"/>
    <w:rsid w:val="00822497"/>
    <w:rsid w:val="0082399F"/>
    <w:rsid w:val="008256C9"/>
    <w:rsid w:val="008562B1"/>
    <w:rsid w:val="008611C8"/>
    <w:rsid w:val="00875CBF"/>
    <w:rsid w:val="00883EE6"/>
    <w:rsid w:val="00894C3D"/>
    <w:rsid w:val="008A06B2"/>
    <w:rsid w:val="008D1CF0"/>
    <w:rsid w:val="0090440C"/>
    <w:rsid w:val="00912F45"/>
    <w:rsid w:val="0094156E"/>
    <w:rsid w:val="009502A0"/>
    <w:rsid w:val="0098325F"/>
    <w:rsid w:val="0098390D"/>
    <w:rsid w:val="00994F03"/>
    <w:rsid w:val="009E45BF"/>
    <w:rsid w:val="009F3B38"/>
    <w:rsid w:val="00A03B08"/>
    <w:rsid w:val="00A04149"/>
    <w:rsid w:val="00A62ED3"/>
    <w:rsid w:val="00A80F27"/>
    <w:rsid w:val="00A95A4A"/>
    <w:rsid w:val="00A97B97"/>
    <w:rsid w:val="00AA4CE4"/>
    <w:rsid w:val="00AB4868"/>
    <w:rsid w:val="00AC126D"/>
    <w:rsid w:val="00B06C25"/>
    <w:rsid w:val="00B11DA6"/>
    <w:rsid w:val="00B145E3"/>
    <w:rsid w:val="00B15DC1"/>
    <w:rsid w:val="00B20912"/>
    <w:rsid w:val="00B418A8"/>
    <w:rsid w:val="00B422EF"/>
    <w:rsid w:val="00B45EAE"/>
    <w:rsid w:val="00B86DF3"/>
    <w:rsid w:val="00B94B6F"/>
    <w:rsid w:val="00B9604C"/>
    <w:rsid w:val="00BB0F03"/>
    <w:rsid w:val="00BC2C78"/>
    <w:rsid w:val="00BC3D6A"/>
    <w:rsid w:val="00BE4BD8"/>
    <w:rsid w:val="00BF6C49"/>
    <w:rsid w:val="00C0387D"/>
    <w:rsid w:val="00C173DC"/>
    <w:rsid w:val="00C527D7"/>
    <w:rsid w:val="00C65C4A"/>
    <w:rsid w:val="00C7161D"/>
    <w:rsid w:val="00C96343"/>
    <w:rsid w:val="00CB1DF4"/>
    <w:rsid w:val="00CC1FB0"/>
    <w:rsid w:val="00CE27D0"/>
    <w:rsid w:val="00CF74F7"/>
    <w:rsid w:val="00D17200"/>
    <w:rsid w:val="00D309D2"/>
    <w:rsid w:val="00D32137"/>
    <w:rsid w:val="00D35763"/>
    <w:rsid w:val="00D40106"/>
    <w:rsid w:val="00D61563"/>
    <w:rsid w:val="00D7052B"/>
    <w:rsid w:val="00DA6869"/>
    <w:rsid w:val="00DB55C5"/>
    <w:rsid w:val="00DC0159"/>
    <w:rsid w:val="00DC142A"/>
    <w:rsid w:val="00DD2BF9"/>
    <w:rsid w:val="00DD4B75"/>
    <w:rsid w:val="00DE0C55"/>
    <w:rsid w:val="00DF54DD"/>
    <w:rsid w:val="00E07C5D"/>
    <w:rsid w:val="00EC7515"/>
    <w:rsid w:val="00EE6123"/>
    <w:rsid w:val="00EF2A5A"/>
    <w:rsid w:val="00EF55C2"/>
    <w:rsid w:val="00F0257C"/>
    <w:rsid w:val="00F302F7"/>
    <w:rsid w:val="00F5433A"/>
    <w:rsid w:val="00F57CDF"/>
    <w:rsid w:val="00F64F47"/>
    <w:rsid w:val="00F735C6"/>
    <w:rsid w:val="00F827F6"/>
    <w:rsid w:val="00F87F7F"/>
    <w:rsid w:val="00FA050F"/>
    <w:rsid w:val="00FB062A"/>
    <w:rsid w:val="00FB2E59"/>
    <w:rsid w:val="00FC3808"/>
    <w:rsid w:val="00FE0623"/>
    <w:rsid w:val="00FE4DCA"/>
    <w:rsid w:val="00FF347F"/>
    <w:rsid w:val="00FF6DF5"/>
    <w:rsid w:val="5902D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785BD"/>
  <w15:chartTrackingRefBased/>
  <w15:docId w15:val="{FA285020-7229-4FD4-928B-76550190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D8"/>
    <w:pPr>
      <w:ind w:left="720"/>
      <w:contextualSpacing/>
    </w:pPr>
  </w:style>
  <w:style w:type="paragraph" w:customStyle="1" w:styleId="paragraph">
    <w:name w:val="paragraph"/>
    <w:basedOn w:val="Normal"/>
    <w:rsid w:val="00524C6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24C60"/>
  </w:style>
  <w:style w:type="character" w:customStyle="1" w:styleId="eop">
    <w:name w:val="eop"/>
    <w:basedOn w:val="DefaultParagraphFont"/>
    <w:rsid w:val="00524C60"/>
  </w:style>
  <w:style w:type="character" w:styleId="CommentReference">
    <w:name w:val="annotation reference"/>
    <w:basedOn w:val="DefaultParagraphFont"/>
    <w:uiPriority w:val="99"/>
    <w:semiHidden/>
    <w:unhideWhenUsed/>
    <w:rsid w:val="00FB2E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42028">
      <w:bodyDiv w:val="1"/>
      <w:marLeft w:val="0"/>
      <w:marRight w:val="0"/>
      <w:marTop w:val="0"/>
      <w:marBottom w:val="0"/>
      <w:divBdr>
        <w:top w:val="none" w:sz="0" w:space="0" w:color="auto"/>
        <w:left w:val="none" w:sz="0" w:space="0" w:color="auto"/>
        <w:bottom w:val="none" w:sz="0" w:space="0" w:color="auto"/>
        <w:right w:val="none" w:sz="0" w:space="0" w:color="auto"/>
      </w:divBdr>
      <w:divsChild>
        <w:div w:id="216166503">
          <w:marLeft w:val="0"/>
          <w:marRight w:val="0"/>
          <w:marTop w:val="0"/>
          <w:marBottom w:val="0"/>
          <w:divBdr>
            <w:top w:val="none" w:sz="0" w:space="0" w:color="auto"/>
            <w:left w:val="none" w:sz="0" w:space="0" w:color="auto"/>
            <w:bottom w:val="none" w:sz="0" w:space="0" w:color="auto"/>
            <w:right w:val="none" w:sz="0" w:space="0" w:color="auto"/>
          </w:divBdr>
        </w:div>
        <w:div w:id="483477011">
          <w:marLeft w:val="0"/>
          <w:marRight w:val="0"/>
          <w:marTop w:val="0"/>
          <w:marBottom w:val="0"/>
          <w:divBdr>
            <w:top w:val="none" w:sz="0" w:space="0" w:color="auto"/>
            <w:left w:val="none" w:sz="0" w:space="0" w:color="auto"/>
            <w:bottom w:val="none" w:sz="0" w:space="0" w:color="auto"/>
            <w:right w:val="none" w:sz="0" w:space="0" w:color="auto"/>
          </w:divBdr>
        </w:div>
        <w:div w:id="564415802">
          <w:marLeft w:val="0"/>
          <w:marRight w:val="0"/>
          <w:marTop w:val="0"/>
          <w:marBottom w:val="0"/>
          <w:divBdr>
            <w:top w:val="none" w:sz="0" w:space="0" w:color="auto"/>
            <w:left w:val="none" w:sz="0" w:space="0" w:color="auto"/>
            <w:bottom w:val="none" w:sz="0" w:space="0" w:color="auto"/>
            <w:right w:val="none" w:sz="0" w:space="0" w:color="auto"/>
          </w:divBdr>
        </w:div>
        <w:div w:id="792402308">
          <w:marLeft w:val="0"/>
          <w:marRight w:val="0"/>
          <w:marTop w:val="0"/>
          <w:marBottom w:val="0"/>
          <w:divBdr>
            <w:top w:val="none" w:sz="0" w:space="0" w:color="auto"/>
            <w:left w:val="none" w:sz="0" w:space="0" w:color="auto"/>
            <w:bottom w:val="none" w:sz="0" w:space="0" w:color="auto"/>
            <w:right w:val="none" w:sz="0" w:space="0" w:color="auto"/>
          </w:divBdr>
        </w:div>
        <w:div w:id="994987722">
          <w:marLeft w:val="0"/>
          <w:marRight w:val="0"/>
          <w:marTop w:val="0"/>
          <w:marBottom w:val="0"/>
          <w:divBdr>
            <w:top w:val="none" w:sz="0" w:space="0" w:color="auto"/>
            <w:left w:val="none" w:sz="0" w:space="0" w:color="auto"/>
            <w:bottom w:val="none" w:sz="0" w:space="0" w:color="auto"/>
            <w:right w:val="none" w:sz="0" w:space="0" w:color="auto"/>
          </w:divBdr>
        </w:div>
        <w:div w:id="1262104242">
          <w:marLeft w:val="0"/>
          <w:marRight w:val="0"/>
          <w:marTop w:val="0"/>
          <w:marBottom w:val="0"/>
          <w:divBdr>
            <w:top w:val="none" w:sz="0" w:space="0" w:color="auto"/>
            <w:left w:val="none" w:sz="0" w:space="0" w:color="auto"/>
            <w:bottom w:val="none" w:sz="0" w:space="0" w:color="auto"/>
            <w:right w:val="none" w:sz="0" w:space="0" w:color="auto"/>
          </w:divBdr>
        </w:div>
        <w:div w:id="1441683433">
          <w:marLeft w:val="0"/>
          <w:marRight w:val="0"/>
          <w:marTop w:val="0"/>
          <w:marBottom w:val="0"/>
          <w:divBdr>
            <w:top w:val="none" w:sz="0" w:space="0" w:color="auto"/>
            <w:left w:val="none" w:sz="0" w:space="0" w:color="auto"/>
            <w:bottom w:val="none" w:sz="0" w:space="0" w:color="auto"/>
            <w:right w:val="none" w:sz="0" w:space="0" w:color="auto"/>
          </w:divBdr>
        </w:div>
        <w:div w:id="1632395589">
          <w:marLeft w:val="0"/>
          <w:marRight w:val="0"/>
          <w:marTop w:val="0"/>
          <w:marBottom w:val="0"/>
          <w:divBdr>
            <w:top w:val="none" w:sz="0" w:space="0" w:color="auto"/>
            <w:left w:val="none" w:sz="0" w:space="0" w:color="auto"/>
            <w:bottom w:val="none" w:sz="0" w:space="0" w:color="auto"/>
            <w:right w:val="none" w:sz="0" w:space="0" w:color="auto"/>
          </w:divBdr>
        </w:div>
      </w:divsChild>
    </w:div>
    <w:div w:id="12940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9" ma:contentTypeDescription="Create a new document." ma:contentTypeScope="" ma:versionID="5d1a19802fe53f0446b0bf952ddf3373">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77ef51daf73b60ed6798017868d1d90"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3117C-9768-42F1-810E-A994D5AB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EEC37-B1B0-4209-AF35-8A19A09707E5}">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3.xml><?xml version="1.0" encoding="utf-8"?>
<ds:datastoreItem xmlns:ds="http://schemas.openxmlformats.org/officeDocument/2006/customXml" ds:itemID="{986A384E-418E-45BC-B14F-3EBECD311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375</Words>
  <Characters>2144</Characters>
  <Application>Microsoft Office Word</Application>
  <DocSecurity>4</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Blasko</dc:creator>
  <cp:keywords/>
  <dc:description/>
  <cp:lastModifiedBy>Amanda Blasko</cp:lastModifiedBy>
  <cp:revision>179</cp:revision>
  <dcterms:created xsi:type="dcterms:W3CDTF">2023-11-28T17:21:00Z</dcterms:created>
  <dcterms:modified xsi:type="dcterms:W3CDTF">2023-12-01T19:11:00Z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